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FF" w:rsidRDefault="00AD31F5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-585469</wp:posOffset>
            </wp:positionH>
            <wp:positionV relativeFrom="paragraph">
              <wp:posOffset>-585469</wp:posOffset>
            </wp:positionV>
            <wp:extent cx="2640198" cy="2085975"/>
            <wp:effectExtent l="0" t="0" r="0" b="0"/>
            <wp:wrapSquare wrapText="bothSides" distT="0" distB="0" distL="0" distR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198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452120</wp:posOffset>
                </wp:positionV>
                <wp:extent cx="1771015" cy="628015"/>
                <wp:effectExtent l="0" t="0" r="0" b="0"/>
                <wp:wrapSquare wrapText="bothSides" distT="45720" distB="45720" distL="114300" distR="11430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5255" y="3470755"/>
                          <a:ext cx="176149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6DFF" w:rsidRDefault="004A6DF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452120</wp:posOffset>
                </wp:positionV>
                <wp:extent cx="1771015" cy="628015"/>
                <wp:effectExtent b="0" l="0" r="0" t="0"/>
                <wp:wrapSquare wrapText="bothSides" distB="45720" distT="4572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628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7621</wp:posOffset>
                </wp:positionV>
                <wp:extent cx="2860675" cy="1115695"/>
                <wp:effectExtent l="0" t="0" r="0" b="0"/>
                <wp:wrapSquare wrapText="bothSides" distT="45720" distB="45720" distL="114300" distR="11430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226915"/>
                          <a:ext cx="28511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6DFF" w:rsidRDefault="00AD31F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BuSO Wagenschot</w:t>
                            </w:r>
                          </w:p>
                          <w:p w:rsidR="004A6DFF" w:rsidRDefault="00AD31F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Steenweg 2 – 9810 Eke-Nazareth</w:t>
                            </w:r>
                          </w:p>
                          <w:p w:rsidR="004A6DFF" w:rsidRDefault="00AD31F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Tel: 09 280 89 60</w:t>
                            </w:r>
                          </w:p>
                          <w:p w:rsidR="004A6DFF" w:rsidRDefault="004A6DF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:rsidR="004A6DFF" w:rsidRDefault="004A6DF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7621</wp:posOffset>
                </wp:positionV>
                <wp:extent cx="2860675" cy="1115695"/>
                <wp:effectExtent b="0" l="0" r="0" t="0"/>
                <wp:wrapSquare wrapText="bothSides" distB="45720" distT="45720" distL="114300" distR="11430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1115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DFF" w:rsidRDefault="004A6DFF"/>
    <w:p w:rsidR="004A6DFF" w:rsidRDefault="004A6DFF"/>
    <w:p w:rsidR="004A6DFF" w:rsidRDefault="004A6DFF"/>
    <w:p w:rsidR="004A6DFF" w:rsidRDefault="004A6DFF">
      <w:pPr>
        <w:tabs>
          <w:tab w:val="left" w:pos="7088"/>
        </w:tabs>
      </w:pPr>
    </w:p>
    <w:p w:rsidR="004A6DFF" w:rsidRDefault="00AD31F5">
      <w:pPr>
        <w:spacing w:line="231" w:lineRule="auto"/>
        <w:jc w:val="both"/>
        <w:rPr>
          <w:b/>
        </w:rPr>
      </w:pPr>
      <w:r>
        <w:rPr>
          <w:b/>
        </w:rPr>
        <w:t xml:space="preserve">Betreft: Schoolkosten schooljaar 2020-21 </w:t>
      </w:r>
    </w:p>
    <w:p w:rsidR="004A6DFF" w:rsidRDefault="00AD31F5">
      <w:pPr>
        <w:spacing w:line="231" w:lineRule="auto"/>
        <w:jc w:val="both"/>
      </w:pPr>
      <w:r>
        <w:t xml:space="preserve">Beste ouders/verantwoordelijke, </w:t>
      </w:r>
    </w:p>
    <w:p w:rsidR="004A6DFF" w:rsidRDefault="00AD31F5">
      <w:pPr>
        <w:spacing w:line="231" w:lineRule="auto"/>
        <w:jc w:val="both"/>
      </w:pPr>
      <w:r>
        <w:t xml:space="preserve">Het is U bekend dat de school met een aantal specifieke kosten te maken heeft. Over welke kosten het gaat vindt u hieronder omschreven. </w:t>
      </w:r>
    </w:p>
    <w:p w:rsidR="004A6DFF" w:rsidRDefault="00AD31F5">
      <w:pPr>
        <w:spacing w:line="231" w:lineRule="auto"/>
        <w:jc w:val="both"/>
      </w:pPr>
      <w:bookmarkStart w:id="1" w:name="_heading=h.gjdgxs" w:colFirst="0" w:colLast="0"/>
      <w:bookmarkEnd w:id="1"/>
      <w:r>
        <w:t>Wij vragen:</w:t>
      </w:r>
    </w:p>
    <w:p w:rsidR="004A6DFF" w:rsidRDefault="00AD31F5">
      <w:pPr>
        <w:widowControl w:val="0"/>
        <w:numPr>
          <w:ilvl w:val="0"/>
          <w:numId w:val="1"/>
        </w:numPr>
        <w:spacing w:after="0" w:line="231" w:lineRule="auto"/>
        <w:jc w:val="both"/>
      </w:pPr>
      <w:r>
        <w:rPr>
          <w:b/>
          <w:u w:val="single"/>
        </w:rPr>
        <w:t>Een waarborg: 30,00€</w:t>
      </w:r>
    </w:p>
    <w:p w:rsidR="004A6DFF" w:rsidRDefault="00AD31F5">
      <w:pPr>
        <w:spacing w:line="231" w:lineRule="auto"/>
        <w:ind w:left="720"/>
        <w:jc w:val="both"/>
      </w:pPr>
      <w:r>
        <w:t>Dit bedrag wordt terug op uw rekening gestort wanneer uw zoon of dochter de school ver</w:t>
      </w:r>
      <w:r>
        <w:t xml:space="preserve">laat en er geen schade werd aangebracht. </w:t>
      </w:r>
    </w:p>
    <w:p w:rsidR="004A6DFF" w:rsidRDefault="00AD31F5">
      <w:pPr>
        <w:widowControl w:val="0"/>
        <w:numPr>
          <w:ilvl w:val="0"/>
          <w:numId w:val="1"/>
        </w:numPr>
        <w:spacing w:after="0" w:line="231" w:lineRule="auto"/>
        <w:jc w:val="both"/>
      </w:pPr>
      <w:r>
        <w:rPr>
          <w:b/>
          <w:u w:val="single"/>
        </w:rPr>
        <w:t>Schoolbenodigdheden: 60,00€ per schooljaar</w:t>
      </w:r>
    </w:p>
    <w:p w:rsidR="004A6DFF" w:rsidRDefault="00AD31F5">
      <w:pPr>
        <w:spacing w:line="231" w:lineRule="auto"/>
        <w:ind w:left="720"/>
        <w:jc w:val="both"/>
      </w:pPr>
      <w:r>
        <w:t xml:space="preserve">Uw zoon of dochter krijgt hiervoor van ons een schoolagenda, schrijfgerief, cursussen, bladen, </w:t>
      </w:r>
      <w:proofErr w:type="spellStart"/>
      <w:r>
        <w:t>kopies</w:t>
      </w:r>
      <w:proofErr w:type="spellEnd"/>
      <w:r>
        <w:t xml:space="preserve"> … </w:t>
      </w:r>
    </w:p>
    <w:p w:rsidR="004A6DFF" w:rsidRDefault="00AD31F5">
      <w:pPr>
        <w:widowControl w:val="0"/>
        <w:numPr>
          <w:ilvl w:val="0"/>
          <w:numId w:val="1"/>
        </w:numPr>
        <w:spacing w:after="0" w:line="231" w:lineRule="auto"/>
        <w:jc w:val="both"/>
      </w:pPr>
      <w:r>
        <w:rPr>
          <w:b/>
          <w:u w:val="single"/>
        </w:rPr>
        <w:t>Lichamelijke Opvoeding Activiteiten: 10,00€ per maand</w:t>
      </w:r>
    </w:p>
    <w:p w:rsidR="004A6DFF" w:rsidRDefault="00AD31F5">
      <w:pPr>
        <w:spacing w:line="231" w:lineRule="auto"/>
        <w:ind w:left="720"/>
        <w:jc w:val="both"/>
      </w:pPr>
      <w:r>
        <w:t>Bijvoorbeeld: een schooljaar telt 10 maanden (van september tot en met juni). Wanneer uw zoon of dochter het schooljaar start vanaf september zullen wij hiervoor 10,00€ x 10 = 100€ aanrekenen. Wanneer hij of zij start in november zullen wij 10,00€ x 8 = 80</w:t>
      </w:r>
      <w:r>
        <w:t xml:space="preserve">€ aanrekenen. Wij rekenen een volledige maand aan voor elke leerling die binnen de eerste drie weken van de maand is ingeschreven. Binnen de lessen lichamelijk opvoeding organiseren wij verschillende </w:t>
      </w:r>
      <w:proofErr w:type="gramStart"/>
      <w:r>
        <w:t>activiteiten</w:t>
      </w:r>
      <w:proofErr w:type="gramEnd"/>
      <w:r>
        <w:t xml:space="preserve"> zoals muurklimmen, zwemmen, mountainbiken, </w:t>
      </w:r>
      <w:r>
        <w:t>schaatsen, paardrijden, …</w:t>
      </w:r>
    </w:p>
    <w:p w:rsidR="004A6DFF" w:rsidRDefault="00AD31F5">
      <w:pPr>
        <w:widowControl w:val="0"/>
        <w:numPr>
          <w:ilvl w:val="0"/>
          <w:numId w:val="1"/>
        </w:numPr>
        <w:spacing w:after="0" w:line="231" w:lineRule="auto"/>
        <w:jc w:val="both"/>
      </w:pPr>
      <w:r>
        <w:rPr>
          <w:b/>
          <w:u w:val="single"/>
        </w:rPr>
        <w:t>Werkkledij: afhankelijk van de te volgen opleiding</w:t>
      </w:r>
    </w:p>
    <w:p w:rsidR="004A6DFF" w:rsidRDefault="00AD31F5">
      <w:pPr>
        <w:spacing w:line="231" w:lineRule="auto"/>
        <w:ind w:left="720"/>
        <w:jc w:val="both"/>
      </w:pPr>
      <w:r>
        <w:t>Dit bedrag wordt u meegedeeld bij de inschrijving van uw zoon of dochter</w:t>
      </w:r>
    </w:p>
    <w:p w:rsidR="004A6DFF" w:rsidRDefault="00AD31F5">
      <w:pPr>
        <w:widowControl w:val="0"/>
        <w:numPr>
          <w:ilvl w:val="0"/>
          <w:numId w:val="1"/>
        </w:numPr>
        <w:spacing w:after="0" w:line="231" w:lineRule="auto"/>
        <w:jc w:val="both"/>
      </w:pPr>
      <w:r>
        <w:rPr>
          <w:b/>
          <w:u w:val="single"/>
        </w:rPr>
        <w:t>Afdelingsuitstappen en projectweken: 50,00€ per schooljaar</w:t>
      </w:r>
    </w:p>
    <w:p w:rsidR="004A6DFF" w:rsidRDefault="00AD31F5">
      <w:pPr>
        <w:spacing w:line="231" w:lineRule="auto"/>
        <w:ind w:left="720"/>
        <w:jc w:val="both"/>
      </w:pPr>
      <w:r>
        <w:t>Tijdens het schooljaar worden er meerdaagse att</w:t>
      </w:r>
      <w:r>
        <w:t>ractieve uitstappen georganiseerd per klas of per afdeling. Er worden ook meerdere projectweken georganiseerd waar meerdere uitstappen in verweven zitten.</w:t>
      </w:r>
    </w:p>
    <w:p w:rsidR="004A6DFF" w:rsidRDefault="00AD31F5">
      <w:pPr>
        <w:spacing w:line="231" w:lineRule="auto"/>
        <w:jc w:val="both"/>
        <w:rPr>
          <w:b/>
        </w:rPr>
      </w:pPr>
      <w:r>
        <w:t>Mogen wij U vriendelijk vragen, het bedrag op de factuur in bijlage, binnen de veertien dagen te stor</w:t>
      </w:r>
      <w:r>
        <w:t xml:space="preserve">ten op ons rekeningnummer </w:t>
      </w:r>
      <w:r>
        <w:rPr>
          <w:b/>
        </w:rPr>
        <w:t>BE19 7374 0816 3212</w:t>
      </w:r>
    </w:p>
    <w:p w:rsidR="004A6DFF" w:rsidRDefault="00AD3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1" w:lineRule="auto"/>
        <w:jc w:val="both"/>
        <w:rPr>
          <w:color w:val="000000"/>
        </w:rPr>
      </w:pPr>
      <w:r>
        <w:rPr>
          <w:color w:val="000000"/>
        </w:rPr>
        <w:t xml:space="preserve">Mocht u hierover </w:t>
      </w:r>
      <w:proofErr w:type="gramStart"/>
      <w:r>
        <w:rPr>
          <w:color w:val="000000"/>
        </w:rPr>
        <w:t>nog  vragen</w:t>
      </w:r>
      <w:proofErr w:type="gramEnd"/>
      <w:r>
        <w:rPr>
          <w:color w:val="000000"/>
        </w:rPr>
        <w:t xml:space="preserve"> hebben. Een telefoon kan veel oplossen.</w:t>
      </w:r>
    </w:p>
    <w:p w:rsidR="004A6DFF" w:rsidRDefault="00AD3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1" w:lineRule="auto"/>
        <w:jc w:val="both"/>
        <w:rPr>
          <w:color w:val="000000"/>
        </w:rPr>
      </w:pPr>
      <w:r>
        <w:rPr>
          <w:color w:val="000000"/>
        </w:rPr>
        <w:t>Met vriendelijke groeten.</w:t>
      </w:r>
    </w:p>
    <w:p w:rsidR="004A6DFF" w:rsidRDefault="004A6DFF">
      <w:pPr>
        <w:spacing w:line="231" w:lineRule="auto"/>
        <w:jc w:val="both"/>
      </w:pPr>
    </w:p>
    <w:p w:rsidR="004A6DFF" w:rsidRDefault="00AD31F5">
      <w:pPr>
        <w:spacing w:line="231" w:lineRule="auto"/>
        <w:jc w:val="both"/>
      </w:pPr>
      <w:r>
        <w:t xml:space="preserve">Leen Van Wambeke                                                                  Werner De Bleser                </w:t>
      </w:r>
      <w:r>
        <w:t xml:space="preserve">                                                                                         </w:t>
      </w:r>
    </w:p>
    <w:p w:rsidR="004A6DFF" w:rsidRDefault="00AD31F5">
      <w:pPr>
        <w:spacing w:line="231" w:lineRule="auto"/>
        <w:jc w:val="both"/>
        <w:rPr>
          <w:rFonts w:ascii="Times New Roman" w:eastAsia="Times New Roman" w:hAnsi="Times New Roman" w:cs="Times New Roman"/>
        </w:rPr>
      </w:pPr>
      <w:r>
        <w:t>Administratief medewerker</w:t>
      </w:r>
      <w:r>
        <w:tab/>
      </w:r>
      <w:r>
        <w:tab/>
      </w:r>
      <w:r>
        <w:tab/>
      </w:r>
      <w:r>
        <w:tab/>
        <w:t xml:space="preserve">          Technisch </w:t>
      </w:r>
      <w:proofErr w:type="spellStart"/>
      <w:r>
        <w:t>adiviseur</w:t>
      </w:r>
      <w:proofErr w:type="spellEnd"/>
      <w:r>
        <w:t xml:space="preserve"> coördinator</w:t>
      </w:r>
      <w: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A6DFF" w:rsidRDefault="00AD31F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-809642</wp:posOffset>
                </wp:positionH>
                <wp:positionV relativeFrom="page">
                  <wp:posOffset>9195515</wp:posOffset>
                </wp:positionV>
                <wp:extent cx="7179599" cy="134556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599" cy="1345565"/>
                          <a:chOff x="1756197" y="3107221"/>
                          <a:chExt cx="7179596" cy="1345564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1756197" y="3107221"/>
                            <a:ext cx="7179596" cy="1345564"/>
                            <a:chOff x="1060988" y="1142599"/>
                            <a:chExt cx="72010" cy="12367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1060988" y="1142599"/>
                              <a:ext cx="72000" cy="1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6DFF" w:rsidRDefault="004A6D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hthoek 3"/>
                          <wps:cNvSpPr/>
                          <wps:spPr>
                            <a:xfrm>
                              <a:off x="1114506" y="1142795"/>
                              <a:ext cx="18492" cy="6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6DFF" w:rsidRDefault="00AD31F5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>Campus Wagenschot</w:t>
                                </w:r>
                                <w:r>
                                  <w:rPr>
                                    <w:color w:val="18A818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Steenweg 2, 9810 Eke-Nazareth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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 xml:space="preserve">09 280 89 60  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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09 280 89 79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  <wps:wsp>
                          <wps:cNvPr id="4" name="Rechthoek 4"/>
                          <wps:cNvSpPr/>
                          <wps:spPr>
                            <a:xfrm>
                              <a:off x="1115109" y="1148517"/>
                              <a:ext cx="17887" cy="4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6DFF" w:rsidRDefault="00AD31F5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 xml:space="preserve">Campus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>Heynsdaele</w:t>
                                </w:r>
                                <w:proofErr w:type="spellEnd"/>
                                <w:r>
                                  <w:rPr>
                                    <w:color w:val="18A818"/>
                                    <w:sz w:val="18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Eisdale</w:t>
                                </w:r>
                                <w:proofErr w:type="spellEnd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 xml:space="preserve"> 1, 9600 Ronse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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 xml:space="preserve">055 23 09 10  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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055 23 09 38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  <wps:wsp>
                          <wps:cNvPr id="5" name="Rechthoek 5"/>
                          <wps:cNvSpPr/>
                          <wps:spPr>
                            <a:xfrm>
                              <a:off x="1060988" y="1142599"/>
                              <a:ext cx="43653" cy="11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6DFF" w:rsidRDefault="00AD31F5">
                                <w:pPr>
                                  <w:spacing w:after="8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viar Dreams" w:eastAsia="Caviar Dreams" w:hAnsi="Caviar Dreams" w:cs="Caviar Dreams"/>
                                    <w:b/>
                                    <w:color w:val="C00000"/>
                                    <w:sz w:val="18"/>
                                  </w:rPr>
                                  <w:t xml:space="preserve">PEDAGOGISCH CENTRUM </w:t>
                                </w:r>
                                <w:r>
                                  <w:rPr>
                                    <w:color w:val="C00000"/>
                                  </w:rPr>
                                  <w:t>W</w:t>
                                </w:r>
                                <w:r>
                                  <w:rPr>
                                    <w:rFonts w:ascii="Caviar Dreams" w:eastAsia="Caviar Dreams" w:hAnsi="Caviar Dreams" w:cs="Caviar Dreams"/>
                                    <w:b/>
                                    <w:color w:val="C00000"/>
                                    <w:sz w:val="18"/>
                                  </w:rPr>
                                  <w:t>AGENSCHOT vzw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>—www.wagenschot.be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ondernemingsnummer 0435 055 505</w:t>
                                </w:r>
                              </w:p>
                              <w:p w:rsidR="004A6DFF" w:rsidRDefault="00AD31F5">
                                <w:pPr>
                                  <w:spacing w:after="80" w:line="275" w:lineRule="auto"/>
                                  <w:textDirection w:val="btLr"/>
                                </w:pP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Multifunctioneel centrum Wagenschot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  <w:t xml:space="preserve">Multifunctioneel centrum </w:t>
                                </w:r>
                                <w:proofErr w:type="spellStart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Heynsdaele</w:t>
                                </w:r>
                                <w:proofErr w:type="spellEnd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  <w:t>Dienst rechtstreekse hulpverlening (RTH)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color w:val="052305"/>
                                    <w:sz w:val="14"/>
                                  </w:rPr>
                                  <w:t>Erkend en gesubsidieerd door het Vlaams Agentschap voor Personen met een Handicap</w:t>
                                </w:r>
                              </w:p>
                              <w:p w:rsidR="004A6DFF" w:rsidRDefault="00AD31F5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Buitengewoon Secundair Onderwijs Wagenschot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 descr="VAPH-logo-300dpi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02534" y="1146202"/>
                              <a:ext cx="7032" cy="3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hthoek 6"/>
                          <wps:cNvSpPr/>
                          <wps:spPr>
                            <a:xfrm flipH="1">
                              <a:off x="1110499" y="1144012"/>
                              <a:ext cx="457" cy="10954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25400" cap="flat" cmpd="sng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A6DFF" w:rsidRDefault="004A6D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hthoek 7"/>
                          <wps:cNvSpPr/>
                          <wps:spPr>
                            <a:xfrm>
                              <a:off x="1097971" y="1144012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6DFF" w:rsidRDefault="004A6DF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-809642</wp:posOffset>
                </wp:positionH>
                <wp:positionV relativeFrom="page">
                  <wp:posOffset>9195515</wp:posOffset>
                </wp:positionV>
                <wp:extent cx="7179599" cy="134556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599" cy="134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DFF" w:rsidRDefault="004A6DFF"/>
    <w:sectPr w:rsidR="004A6DF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31F5">
      <w:pPr>
        <w:spacing w:after="0" w:line="240" w:lineRule="auto"/>
      </w:pPr>
      <w:r>
        <w:separator/>
      </w:r>
    </w:p>
  </w:endnote>
  <w:endnote w:type="continuationSeparator" w:id="0">
    <w:p w:rsidR="00000000" w:rsidRDefault="00AD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viar Drea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FF" w:rsidRDefault="004A6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6DFF" w:rsidRDefault="004A6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31F5">
      <w:pPr>
        <w:spacing w:after="0" w:line="240" w:lineRule="auto"/>
      </w:pPr>
      <w:r>
        <w:separator/>
      </w:r>
    </w:p>
  </w:footnote>
  <w:footnote w:type="continuationSeparator" w:id="0">
    <w:p w:rsidR="00000000" w:rsidRDefault="00AD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4B0C"/>
    <w:multiLevelType w:val="multilevel"/>
    <w:tmpl w:val="B12A2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FF"/>
    <w:rsid w:val="004A6DFF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3AB8-6D93-4951-AEEC-7E7C88E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65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9D3"/>
  </w:style>
  <w:style w:type="paragraph" w:styleId="Voettekst">
    <w:name w:val="footer"/>
    <w:basedOn w:val="Standaard"/>
    <w:link w:val="VoettekstChar"/>
    <w:uiPriority w:val="99"/>
    <w:unhideWhenUsed/>
    <w:rsid w:val="0065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9D3"/>
  </w:style>
  <w:style w:type="character" w:styleId="Hyperlink">
    <w:name w:val="Hyperlink"/>
    <w:basedOn w:val="Standaardalinea-lettertype"/>
    <w:uiPriority w:val="99"/>
    <w:unhideWhenUsed/>
    <w:rsid w:val="00287263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940FD7"/>
    <w:pPr>
      <w:widowControl w:val="0"/>
      <w:spacing w:after="0" w:line="231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40FD7"/>
    <w:rPr>
      <w:rFonts w:ascii="Times New Roman" w:eastAsia="Times New Roman" w:hAnsi="Times New Roman" w:cs="Times New Roman"/>
      <w:snapToGrid w:val="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F23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6lditHFAVfrFsfWkyQSasajbpg==">AMUW2mXy92k1bnLz96951i4dK2EkfH/F5+Sn7gJx5G03GcPhVgnMjf3uHuOyH5L9kigAmSNrgEe9uCgWMDQ8BYqjF3iDOv+jKSFT0G4gEaWRe7a7urBWn/0MfOzQFHGrrEfQUmg4aJL8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Hoever</dc:creator>
  <cp:lastModifiedBy>Kim Van Hoever</cp:lastModifiedBy>
  <cp:revision>2</cp:revision>
  <dcterms:created xsi:type="dcterms:W3CDTF">2020-08-20T05:25:00Z</dcterms:created>
  <dcterms:modified xsi:type="dcterms:W3CDTF">2020-08-20T05:25:00Z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0x0101007C269C3142B1FC44AFACF2DA5D472DDB</vt:lpwstr>
  </property>
</Properties>
</file>