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2A" w:rsidRDefault="002A2090">
      <w:bookmarkStart w:id="0" w:name="_GoBack"/>
      <w:bookmarkEnd w:id="0"/>
      <w:r>
        <w:rPr>
          <w:noProof/>
        </w:rPr>
        <w:drawing>
          <wp:anchor distT="0" distB="0" distL="0" distR="0" simplePos="0" relativeHeight="251658240" behindDoc="0" locked="0" layoutInCell="1" hidden="0" allowOverlap="1">
            <wp:simplePos x="0" y="0"/>
            <wp:positionH relativeFrom="column">
              <wp:posOffset>-585469</wp:posOffset>
            </wp:positionH>
            <wp:positionV relativeFrom="paragraph">
              <wp:posOffset>-585469</wp:posOffset>
            </wp:positionV>
            <wp:extent cx="2640198" cy="2085975"/>
            <wp:effectExtent l="0" t="0" r="0" b="0"/>
            <wp:wrapSquare wrapText="bothSides" distT="0" distB="0" distL="0" distR="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40198" cy="2085975"/>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3225800</wp:posOffset>
                </wp:positionH>
                <wp:positionV relativeFrom="paragraph">
                  <wp:posOffset>7621</wp:posOffset>
                </wp:positionV>
                <wp:extent cx="2860675" cy="1115695"/>
                <wp:effectExtent l="0" t="0" r="0" b="0"/>
                <wp:wrapSquare wrapText="bothSides" distT="45720" distB="45720" distL="114300" distR="114300"/>
                <wp:docPr id="13" name=""/>
                <wp:cNvGraphicFramePr/>
                <a:graphic xmlns:a="http://schemas.openxmlformats.org/drawingml/2006/main">
                  <a:graphicData uri="http://schemas.microsoft.com/office/word/2010/wordprocessingShape">
                    <wps:wsp>
                      <wps:cNvSpPr/>
                      <wps:spPr>
                        <a:xfrm>
                          <a:off x="3920425" y="3226915"/>
                          <a:ext cx="2851150" cy="110617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2B342A" w:rsidRDefault="002A2090">
                            <w:pPr>
                              <w:spacing w:after="0" w:line="240" w:lineRule="auto"/>
                              <w:jc w:val="right"/>
                              <w:textDirection w:val="btLr"/>
                            </w:pPr>
                            <w:r>
                              <w:rPr>
                                <w:color w:val="000000"/>
                              </w:rPr>
                              <w:t>BuSO Wagenschot</w:t>
                            </w:r>
                          </w:p>
                          <w:p w:rsidR="002B342A" w:rsidRDefault="002A2090">
                            <w:pPr>
                              <w:spacing w:after="0" w:line="240" w:lineRule="auto"/>
                              <w:jc w:val="right"/>
                              <w:textDirection w:val="btLr"/>
                            </w:pPr>
                            <w:r>
                              <w:rPr>
                                <w:color w:val="000000"/>
                              </w:rPr>
                              <w:t>Steenweg 2 – 9810 Eke-Nazareth</w:t>
                            </w:r>
                          </w:p>
                          <w:p w:rsidR="002B342A" w:rsidRDefault="002A2090">
                            <w:pPr>
                              <w:spacing w:after="0" w:line="240" w:lineRule="auto"/>
                              <w:jc w:val="right"/>
                              <w:textDirection w:val="btLr"/>
                            </w:pPr>
                            <w:r>
                              <w:rPr>
                                <w:color w:val="000000"/>
                              </w:rPr>
                              <w:t>Tel: 09 280 89 60</w:t>
                            </w:r>
                          </w:p>
                          <w:p w:rsidR="002B342A" w:rsidRDefault="002B342A">
                            <w:pPr>
                              <w:spacing w:after="0" w:line="240" w:lineRule="auto"/>
                              <w:jc w:val="right"/>
                              <w:textDirection w:val="btLr"/>
                            </w:pPr>
                          </w:p>
                          <w:p w:rsidR="002B342A" w:rsidRDefault="002B342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3225800</wp:posOffset>
                </wp:positionH>
                <wp:positionV relativeFrom="paragraph">
                  <wp:posOffset>7621</wp:posOffset>
                </wp:positionV>
                <wp:extent cx="2860675" cy="1115695"/>
                <wp:effectExtent b="0" l="0" r="0" t="0"/>
                <wp:wrapSquare wrapText="bothSides" distB="45720" distT="45720" distL="114300" distR="114300"/>
                <wp:docPr id="1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860675" cy="1115695"/>
                        </a:xfrm>
                        <a:prstGeom prst="rect"/>
                        <a:ln/>
                      </pic:spPr>
                    </pic:pic>
                  </a:graphicData>
                </a:graphic>
              </wp:anchor>
            </w:drawing>
          </mc:Fallback>
        </mc:AlternateContent>
      </w:r>
    </w:p>
    <w:p w:rsidR="002B342A" w:rsidRDefault="002B342A"/>
    <w:p w:rsidR="002B342A" w:rsidRDefault="002B342A"/>
    <w:p w:rsidR="002B342A" w:rsidRDefault="002B342A"/>
    <w:p w:rsidR="002B342A" w:rsidRDefault="002B342A"/>
    <w:p w:rsidR="002B342A" w:rsidRDefault="002A2090">
      <w:pPr>
        <w:rPr>
          <w:b/>
        </w:rPr>
      </w:pPr>
      <w:r>
        <w:rPr>
          <w:b/>
        </w:rPr>
        <w:t xml:space="preserve">Betreft: verklaring ontvangst schoolreglement </w:t>
      </w:r>
    </w:p>
    <w:p w:rsidR="002B342A" w:rsidRDefault="002A2090">
      <w:pPr>
        <w:jc w:val="both"/>
      </w:pPr>
      <w:r>
        <w:t>U krijgt een exemplaar van het schoolreglement bij de inschrijving van uw kind.</w:t>
      </w:r>
    </w:p>
    <w:p w:rsidR="002B342A" w:rsidRDefault="002A2090">
      <w:pPr>
        <w:jc w:val="both"/>
      </w:pPr>
      <w:r>
        <w:t xml:space="preserve">Dit is geldig gedurende de hele loopbaan van uw kind. U dient dit ook te bewaren zolang uw kind op deze school is. De bijlagen bij het schoolreglement welke in het begin van ieder schooljaar of bij de inschrijving worden meegegeven, maken deel uit van het </w:t>
      </w:r>
      <w:r>
        <w:t xml:space="preserve">schoolreglement. </w:t>
      </w:r>
    </w:p>
    <w:p w:rsidR="002B342A" w:rsidRDefault="002A2090">
      <w:pPr>
        <w:jc w:val="both"/>
      </w:pPr>
      <w:r>
        <w:t>Het schoolbestuur kan dit reglement en de bijlage in de loop van het schooljaar wijzigen. Van de wijzigingen wordt u een exemplaar bezorgd. Deze uitgave van het schoolreglement vervangt alle voorgaande.</w:t>
      </w:r>
    </w:p>
    <w:p w:rsidR="002B342A" w:rsidRDefault="002A2090">
      <w:pPr>
        <w:jc w:val="both"/>
      </w:pPr>
      <w:r>
        <w:t xml:space="preserve">Naam en voornaam </w:t>
      </w:r>
      <w:proofErr w:type="gramStart"/>
      <w:r>
        <w:t>leerling :</w:t>
      </w:r>
      <w:proofErr w:type="gramEnd"/>
    </w:p>
    <w:p w:rsidR="002B342A" w:rsidRDefault="002A2090">
      <w:pPr>
        <w:jc w:val="both"/>
      </w:pPr>
      <w:proofErr w:type="gramStart"/>
      <w:r>
        <w:t>Klas /</w:t>
      </w:r>
      <w:proofErr w:type="gramEnd"/>
      <w:r>
        <w:t xml:space="preserve"> </w:t>
      </w:r>
      <w:r>
        <w:t xml:space="preserve">afdeling : </w:t>
      </w:r>
    </w:p>
    <w:p w:rsidR="002B342A" w:rsidRDefault="002A2090">
      <w:pPr>
        <w:jc w:val="both"/>
      </w:pPr>
      <w:r>
        <w:t xml:space="preserve">Ik ga akkoord met het schoolreglement, dat ik ontvangen en gelezen heb. </w:t>
      </w:r>
    </w:p>
    <w:p w:rsidR="002B342A" w:rsidRDefault="002A2090">
      <w:pPr>
        <w:jc w:val="both"/>
      </w:pPr>
      <w:r>
        <w:t>Ik ga akkoord met het pedagogisch project van de school.</w:t>
      </w:r>
    </w:p>
    <w:p w:rsidR="002B342A" w:rsidRDefault="002A2090">
      <w:pPr>
        <w:jc w:val="both"/>
      </w:pPr>
      <w:r>
        <w:t>Voor gelezen en goedgekeurd</w:t>
      </w:r>
    </w:p>
    <w:p w:rsidR="002B342A" w:rsidRDefault="002B342A">
      <w:pPr>
        <w:jc w:val="both"/>
      </w:pPr>
    </w:p>
    <w:p w:rsidR="002B342A" w:rsidRDefault="002A2090">
      <w:pPr>
        <w:jc w:val="both"/>
      </w:pPr>
      <w:proofErr w:type="gramStart"/>
      <w:r>
        <w:t>Datum :</w:t>
      </w:r>
      <w:proofErr w:type="gramEnd"/>
    </w:p>
    <w:p w:rsidR="002B342A" w:rsidRDefault="002A2090">
      <w:pPr>
        <w:jc w:val="both"/>
      </w:pPr>
      <w:r>
        <w:t xml:space="preserve">Handtekening </w:t>
      </w:r>
      <w:proofErr w:type="gramStart"/>
      <w:r>
        <w:t>leerling :</w:t>
      </w:r>
      <w:proofErr w:type="gramEnd"/>
      <w:r>
        <w:t xml:space="preserve">                                                      </w:t>
      </w:r>
      <w:r>
        <w:t xml:space="preserve">                     Handtekening ouders /opvoeder : </w:t>
      </w:r>
    </w:p>
    <w:p w:rsidR="002B342A" w:rsidRDefault="002B342A">
      <w:pPr>
        <w:jc w:val="both"/>
        <w:rPr>
          <w:i/>
        </w:rPr>
      </w:pPr>
    </w:p>
    <w:p w:rsidR="002B342A" w:rsidRDefault="002A2090">
      <w:pPr>
        <w:jc w:val="both"/>
        <w:rPr>
          <w:i/>
        </w:rPr>
      </w:pPr>
      <w:bookmarkStart w:id="1" w:name="_heading=h.gjdgxs" w:colFirst="0" w:colLast="0"/>
      <w:bookmarkEnd w:id="1"/>
      <w:r>
        <w:rPr>
          <w:i/>
        </w:rPr>
        <w:t>GELIEVE DIT BLAD TE ONDERTEKENEN EN AAN HET  SCHOOLSECRETARIAAT TERUG TE BEZORGEN.</w:t>
      </w:r>
    </w:p>
    <w:p w:rsidR="002B342A" w:rsidRDefault="002B342A"/>
    <w:p w:rsidR="002B342A" w:rsidRDefault="002B342A"/>
    <w:p w:rsidR="002B342A" w:rsidRDefault="002A2090">
      <w:r>
        <w:rPr>
          <w:noProof/>
        </w:rPr>
        <mc:AlternateContent>
          <mc:Choice Requires="wpg">
            <w:drawing>
              <wp:anchor distT="0" distB="0" distL="114300" distR="114300" simplePos="0" relativeHeight="251660288" behindDoc="0" locked="0" layoutInCell="1" hidden="0" allowOverlap="1">
                <wp:simplePos x="0" y="0"/>
                <wp:positionH relativeFrom="margin">
                  <wp:posOffset>-439418</wp:posOffset>
                </wp:positionH>
                <wp:positionV relativeFrom="page">
                  <wp:posOffset>9037955</wp:posOffset>
                </wp:positionV>
                <wp:extent cx="6645275" cy="1183640"/>
                <wp:effectExtent l="0" t="0" r="0" b="0"/>
                <wp:wrapNone/>
                <wp:docPr id="12" name=""/>
                <wp:cNvGraphicFramePr/>
                <a:graphic xmlns:a="http://schemas.openxmlformats.org/drawingml/2006/main">
                  <a:graphicData uri="http://schemas.microsoft.com/office/word/2010/wordprocessingGroup">
                    <wpg:wgp>
                      <wpg:cNvGrpSpPr/>
                      <wpg:grpSpPr>
                        <a:xfrm>
                          <a:off x="0" y="0"/>
                          <a:ext cx="6645275" cy="1183640"/>
                          <a:chOff x="2023360" y="3188171"/>
                          <a:chExt cx="6645281" cy="1183642"/>
                        </a:xfrm>
                      </wpg:grpSpPr>
                      <wpg:grpSp>
                        <wpg:cNvPr id="1" name="Groep 1"/>
                        <wpg:cNvGrpSpPr/>
                        <wpg:grpSpPr>
                          <a:xfrm>
                            <a:off x="2023360" y="3188171"/>
                            <a:ext cx="6645281" cy="1183642"/>
                            <a:chOff x="1068609" y="1141321"/>
                            <a:chExt cx="66456" cy="11835"/>
                          </a:xfrm>
                        </wpg:grpSpPr>
                        <wps:wsp>
                          <wps:cNvPr id="2" name="Rechthoek 2"/>
                          <wps:cNvSpPr/>
                          <wps:spPr>
                            <a:xfrm>
                              <a:off x="1068609" y="1141321"/>
                              <a:ext cx="66450" cy="11825"/>
                            </a:xfrm>
                            <a:prstGeom prst="rect">
                              <a:avLst/>
                            </a:prstGeom>
                            <a:noFill/>
                            <a:ln>
                              <a:noFill/>
                            </a:ln>
                          </wps:spPr>
                          <wps:txbx>
                            <w:txbxContent>
                              <w:p w:rsidR="002B342A" w:rsidRDefault="002B342A">
                                <w:pPr>
                                  <w:spacing w:after="0" w:line="240" w:lineRule="auto"/>
                                  <w:textDirection w:val="btLr"/>
                                </w:pPr>
                              </w:p>
                            </w:txbxContent>
                          </wps:txbx>
                          <wps:bodyPr spcFirstLastPara="1" wrap="square" lIns="91425" tIns="91425" rIns="91425" bIns="91425" anchor="ctr" anchorCtr="0">
                            <a:noAutofit/>
                          </wps:bodyPr>
                        </wps:wsp>
                        <wps:wsp>
                          <wps:cNvPr id="3" name="Rechthoek 3"/>
                          <wps:cNvSpPr/>
                          <wps:spPr>
                            <a:xfrm>
                              <a:off x="1116573" y="1141612"/>
                              <a:ext cx="18492" cy="6472"/>
                            </a:xfrm>
                            <a:prstGeom prst="rect">
                              <a:avLst/>
                            </a:prstGeom>
                            <a:noFill/>
                            <a:ln>
                              <a:noFill/>
                            </a:ln>
                          </wps:spPr>
                          <wps:txbx>
                            <w:txbxContent>
                              <w:p w:rsidR="002B342A" w:rsidRDefault="002A2090">
                                <w:pPr>
                                  <w:spacing w:line="275" w:lineRule="auto"/>
                                  <w:jc w:val="right"/>
                                  <w:textDirection w:val="btLr"/>
                                </w:pPr>
                                <w:r>
                                  <w:rPr>
                                    <w:b/>
                                    <w:color w:val="C00000"/>
                                    <w:sz w:val="18"/>
                                  </w:rPr>
                                  <w:t>Campus Wagenschot</w:t>
                                </w:r>
                                <w:r>
                                  <w:rPr>
                                    <w:color w:val="18A818"/>
                                    <w:sz w:val="18"/>
                                  </w:rPr>
                                  <w:br/>
                                </w:r>
                                <w:r>
                                  <w:rPr>
                                    <w:color w:val="052305"/>
                                    <w:sz w:val="18"/>
                                  </w:rPr>
                                  <w:t>Steenweg 2, 9810 Eke-Nazareth</w:t>
                                </w:r>
                                <w:r>
                                  <w:rPr>
                                    <w:color w:val="052305"/>
                                    <w:sz w:val="18"/>
                                  </w:rPr>
                                  <w:br/>
                                </w:r>
                                <w:r>
                                  <w:rPr>
                                    <w:rFonts w:ascii="Arimo" w:eastAsia="Arimo" w:hAnsi="Arimo" w:cs="Arimo"/>
                                    <w:color w:val="052305"/>
                                    <w:sz w:val="18"/>
                                  </w:rPr>
                                  <w:t></w:t>
                                </w:r>
                                <w:r>
                                  <w:rPr>
                                    <w:rFonts w:ascii="Arimo" w:eastAsia="Arimo" w:hAnsi="Arimo" w:cs="Arimo"/>
                                    <w:color w:val="052305"/>
                                    <w:sz w:val="18"/>
                                  </w:rPr>
                                  <w:t></w:t>
                                </w:r>
                                <w:r>
                                  <w:rPr>
                                    <w:color w:val="052305"/>
                                    <w:sz w:val="18"/>
                                  </w:rPr>
                                  <w:t xml:space="preserve">09 280 89 60  </w:t>
                                </w:r>
                                <w:r>
                                  <w:rPr>
                                    <w:rFonts w:ascii="Arimo" w:eastAsia="Arimo" w:hAnsi="Arimo" w:cs="Arimo"/>
                                    <w:color w:val="052305"/>
                                    <w:sz w:val="18"/>
                                  </w:rPr>
                                  <w:t></w:t>
                                </w:r>
                                <w:r>
                                  <w:rPr>
                                    <w:rFonts w:ascii="Arimo" w:eastAsia="Arimo" w:hAnsi="Arimo" w:cs="Arimo"/>
                                    <w:color w:val="052305"/>
                                    <w:sz w:val="18"/>
                                  </w:rPr>
                                  <w:t></w:t>
                                </w:r>
                                <w:r>
                                  <w:rPr>
                                    <w:color w:val="052305"/>
                                    <w:sz w:val="18"/>
                                  </w:rPr>
                                  <w:t>09 280 89 79</w:t>
                                </w:r>
                              </w:p>
                            </w:txbxContent>
                          </wps:txbx>
                          <wps:bodyPr spcFirstLastPara="1" wrap="square" lIns="36575" tIns="36575" rIns="36575" bIns="36575" anchor="t" anchorCtr="0">
                            <a:noAutofit/>
                          </wps:bodyPr>
                        </wps:wsp>
                        <wps:wsp>
                          <wps:cNvPr id="4" name="Rechthoek 4"/>
                          <wps:cNvSpPr/>
                          <wps:spPr>
                            <a:xfrm>
                              <a:off x="1116573" y="1146775"/>
                              <a:ext cx="18492" cy="6381"/>
                            </a:xfrm>
                            <a:prstGeom prst="rect">
                              <a:avLst/>
                            </a:prstGeom>
                            <a:noFill/>
                            <a:ln>
                              <a:noFill/>
                            </a:ln>
                          </wps:spPr>
                          <wps:txbx>
                            <w:txbxContent>
                              <w:p w:rsidR="002B342A" w:rsidRDefault="002A2090">
                                <w:pPr>
                                  <w:spacing w:line="275" w:lineRule="auto"/>
                                  <w:jc w:val="right"/>
                                  <w:textDirection w:val="btLr"/>
                                </w:pPr>
                                <w:r>
                                  <w:rPr>
                                    <w:b/>
                                    <w:color w:val="C00000"/>
                                    <w:sz w:val="18"/>
                                  </w:rPr>
                                  <w:t xml:space="preserve">Campus </w:t>
                                </w:r>
                                <w:proofErr w:type="spellStart"/>
                                <w:r>
                                  <w:rPr>
                                    <w:b/>
                                    <w:color w:val="C00000"/>
                                    <w:sz w:val="18"/>
                                  </w:rPr>
                                  <w:t>Heynsdaele</w:t>
                                </w:r>
                                <w:proofErr w:type="spellEnd"/>
                                <w:r>
                                  <w:rPr>
                                    <w:color w:val="18A818"/>
                                    <w:sz w:val="18"/>
                                  </w:rPr>
                                  <w:br/>
                                </w:r>
                                <w:proofErr w:type="spellStart"/>
                                <w:r>
                                  <w:rPr>
                                    <w:color w:val="052305"/>
                                    <w:sz w:val="18"/>
                                  </w:rPr>
                                  <w:t>Eisdale</w:t>
                                </w:r>
                                <w:proofErr w:type="spellEnd"/>
                                <w:r>
                                  <w:rPr>
                                    <w:color w:val="052305"/>
                                    <w:sz w:val="18"/>
                                  </w:rPr>
                                  <w:t xml:space="preserve"> 1, 9600 Ronse</w:t>
                                </w:r>
                                <w:r>
                                  <w:rPr>
                                    <w:color w:val="052305"/>
                                    <w:sz w:val="18"/>
                                  </w:rPr>
                                  <w:br/>
                                </w:r>
                                <w:r>
                                  <w:rPr>
                                    <w:rFonts w:ascii="Arimo" w:eastAsia="Arimo" w:hAnsi="Arimo" w:cs="Arimo"/>
                                    <w:color w:val="052305"/>
                                    <w:sz w:val="18"/>
                                  </w:rPr>
                                  <w:t></w:t>
                                </w:r>
                                <w:r>
                                  <w:rPr>
                                    <w:rFonts w:ascii="Arimo" w:eastAsia="Arimo" w:hAnsi="Arimo" w:cs="Arimo"/>
                                    <w:color w:val="052305"/>
                                    <w:sz w:val="18"/>
                                  </w:rPr>
                                  <w:t></w:t>
                                </w:r>
                                <w:r>
                                  <w:rPr>
                                    <w:color w:val="052305"/>
                                    <w:sz w:val="18"/>
                                  </w:rPr>
                                  <w:t xml:space="preserve">055 23 09 10  </w:t>
                                </w:r>
                                <w:r>
                                  <w:rPr>
                                    <w:rFonts w:ascii="Arimo" w:eastAsia="Arimo" w:hAnsi="Arimo" w:cs="Arimo"/>
                                    <w:color w:val="052305"/>
                                    <w:sz w:val="18"/>
                                  </w:rPr>
                                  <w:t></w:t>
                                </w:r>
                                <w:r>
                                  <w:rPr>
                                    <w:rFonts w:ascii="Arimo" w:eastAsia="Arimo" w:hAnsi="Arimo" w:cs="Arimo"/>
                                    <w:color w:val="052305"/>
                                    <w:sz w:val="18"/>
                                  </w:rPr>
                                  <w:t></w:t>
                                </w:r>
                                <w:r>
                                  <w:rPr>
                                    <w:color w:val="052305"/>
                                    <w:sz w:val="18"/>
                                  </w:rPr>
                                  <w:t>055 23 09 38</w:t>
                                </w:r>
                              </w:p>
                            </w:txbxContent>
                          </wps:txbx>
                          <wps:bodyPr spcFirstLastPara="1" wrap="square" lIns="36575" tIns="36575" rIns="36575" bIns="36575" anchor="t" anchorCtr="0">
                            <a:noAutofit/>
                          </wps:bodyPr>
                        </wps:wsp>
                        <wps:wsp>
                          <wps:cNvPr id="5" name="Rechthoek 5"/>
                          <wps:cNvSpPr/>
                          <wps:spPr>
                            <a:xfrm>
                              <a:off x="1068609" y="1141416"/>
                              <a:ext cx="43653" cy="11740"/>
                            </a:xfrm>
                            <a:prstGeom prst="rect">
                              <a:avLst/>
                            </a:prstGeom>
                            <a:noFill/>
                            <a:ln>
                              <a:noFill/>
                            </a:ln>
                          </wps:spPr>
                          <wps:txbx>
                            <w:txbxContent>
                              <w:p w:rsidR="002B342A" w:rsidRDefault="002A2090">
                                <w:pPr>
                                  <w:spacing w:after="80" w:line="275" w:lineRule="auto"/>
                                  <w:textDirection w:val="btLr"/>
                                </w:pPr>
                                <w:r>
                                  <w:rPr>
                                    <w:rFonts w:ascii="Caviar Dreams" w:eastAsia="Caviar Dreams" w:hAnsi="Caviar Dreams" w:cs="Caviar Dreams"/>
                                    <w:b/>
                                    <w:color w:val="C00000"/>
                                    <w:sz w:val="18"/>
                                  </w:rPr>
                                  <w:t xml:space="preserve">PEDAGOGISCH CENTRUM </w:t>
                                </w:r>
                                <w:r>
                                  <w:rPr>
                                    <w:color w:val="C00000"/>
                                  </w:rPr>
                                  <w:t>W</w:t>
                                </w:r>
                                <w:r>
                                  <w:rPr>
                                    <w:rFonts w:ascii="Caviar Dreams" w:eastAsia="Caviar Dreams" w:hAnsi="Caviar Dreams" w:cs="Caviar Dreams"/>
                                    <w:b/>
                                    <w:color w:val="C00000"/>
                                    <w:sz w:val="18"/>
                                  </w:rPr>
                                  <w:t>AGENSCHOT vzw</w:t>
                                </w:r>
                                <w:r>
                                  <w:rPr>
                                    <w:b/>
                                    <w:color w:val="C00000"/>
                                    <w:sz w:val="18"/>
                                  </w:rPr>
                                  <w:t>—www.wagenschot.be</w:t>
                                </w:r>
                                <w:r>
                                  <w:rPr>
                                    <w:b/>
                                    <w:color w:val="C00000"/>
                                    <w:sz w:val="18"/>
                                  </w:rPr>
                                  <w:br/>
                                </w:r>
                                <w:r>
                                  <w:rPr>
                                    <w:color w:val="052305"/>
                                    <w:sz w:val="18"/>
                                  </w:rPr>
                                  <w:t>ondernemingsnummer 0435 055 505</w:t>
                                </w:r>
                              </w:p>
                              <w:p w:rsidR="002B342A" w:rsidRDefault="002A2090">
                                <w:pPr>
                                  <w:spacing w:after="80" w:line="275" w:lineRule="auto"/>
                                  <w:textDirection w:val="btLr"/>
                                </w:pPr>
                                <w:r>
                                  <w:rPr>
                                    <w:color w:val="052305"/>
                                    <w:sz w:val="18"/>
                                  </w:rPr>
                                  <w:t>Multifunctioneel centrum Wagenschot</w:t>
                                </w:r>
                                <w:r>
                                  <w:rPr>
                                    <w:color w:val="052305"/>
                                    <w:sz w:val="18"/>
                                  </w:rPr>
                                  <w:br/>
                                  <w:t xml:space="preserve">Multifunctioneel centrum </w:t>
                                </w:r>
                                <w:proofErr w:type="spellStart"/>
                                <w:r>
                                  <w:rPr>
                                    <w:color w:val="052305"/>
                                    <w:sz w:val="18"/>
                                  </w:rPr>
                                  <w:t>Heynsdaele</w:t>
                                </w:r>
                                <w:proofErr w:type="spellEnd"/>
                                <w:r>
                                  <w:rPr>
                                    <w:color w:val="052305"/>
                                    <w:sz w:val="18"/>
                                  </w:rPr>
                                  <w:br/>
                                  <w:t>Dienst rechtstreekse hulpverlening (RTH)</w:t>
                                </w:r>
                                <w:r>
                                  <w:rPr>
                                    <w:color w:val="052305"/>
                                    <w:sz w:val="18"/>
                                  </w:rPr>
                                  <w:br/>
                                </w:r>
                                <w:r>
                                  <w:rPr>
                                    <w:color w:val="052305"/>
                                    <w:sz w:val="14"/>
                                  </w:rPr>
                                  <w:t>Erk</w:t>
                                </w:r>
                                <w:r>
                                  <w:rPr>
                                    <w:color w:val="052305"/>
                                    <w:sz w:val="14"/>
                                  </w:rPr>
                                  <w:t>end en gesubsidieerd door het Vlaams Agentschap voor Personen met een Handicap</w:t>
                                </w:r>
                              </w:p>
                              <w:p w:rsidR="002B342A" w:rsidRDefault="002A2090">
                                <w:pPr>
                                  <w:spacing w:line="275" w:lineRule="auto"/>
                                  <w:textDirection w:val="btLr"/>
                                </w:pPr>
                                <w:r>
                                  <w:rPr>
                                    <w:color w:val="052305"/>
                                    <w:sz w:val="18"/>
                                  </w:rPr>
                                  <w:t>Buitengewoon Secundair Onderwijs Wagenschot</w:t>
                                </w:r>
                              </w:p>
                            </w:txbxContent>
                          </wps:txbx>
                          <wps:bodyPr spcFirstLastPara="1" wrap="square" lIns="36575" tIns="36575" rIns="36575" bIns="36575" anchor="t" anchorCtr="0">
                            <a:noAutofit/>
                          </wps:bodyPr>
                        </wps:wsp>
                        <pic:pic xmlns:pic="http://schemas.openxmlformats.org/drawingml/2006/picture">
                          <pic:nvPicPr>
                            <pic:cNvPr id="7" name="Shape 7" descr="VAPH-logo-300dpi"/>
                            <pic:cNvPicPr preferRelativeResize="0"/>
                          </pic:nvPicPr>
                          <pic:blipFill rotWithShape="1">
                            <a:blip r:embed="rId9">
                              <a:alphaModFix/>
                            </a:blip>
                            <a:srcRect/>
                            <a:stretch/>
                          </pic:blipFill>
                          <pic:spPr>
                            <a:xfrm>
                              <a:off x="1102534" y="1146202"/>
                              <a:ext cx="7032" cy="3764"/>
                            </a:xfrm>
                            <a:prstGeom prst="rect">
                              <a:avLst/>
                            </a:prstGeom>
                            <a:noFill/>
                            <a:ln>
                              <a:noFill/>
                            </a:ln>
                          </pic:spPr>
                        </pic:pic>
                        <wps:wsp>
                          <wps:cNvPr id="6" name="Rechthoek 6"/>
                          <wps:cNvSpPr/>
                          <wps:spPr>
                            <a:xfrm flipH="1">
                              <a:off x="1111662" y="1141321"/>
                              <a:ext cx="457" cy="10954"/>
                            </a:xfrm>
                            <a:prstGeom prst="rect">
                              <a:avLst/>
                            </a:prstGeom>
                            <a:solidFill>
                              <a:srgbClr val="C00000"/>
                            </a:solidFill>
                            <a:ln w="25400" cap="flat" cmpd="sng">
                              <a:solidFill>
                                <a:srgbClr val="C00000"/>
                              </a:solidFill>
                              <a:prstDash val="solid"/>
                              <a:miter lim="800000"/>
                              <a:headEnd type="none" w="sm" len="sm"/>
                              <a:tailEnd type="none" w="sm" len="sm"/>
                            </a:ln>
                          </wps:spPr>
                          <wps:txbx>
                            <w:txbxContent>
                              <w:p w:rsidR="002B342A" w:rsidRDefault="002B342A">
                                <w:pPr>
                                  <w:spacing w:after="0" w:line="240" w:lineRule="auto"/>
                                  <w:textDirection w:val="btLr"/>
                                </w:pPr>
                              </w:p>
                            </w:txbxContent>
                          </wps:txbx>
                          <wps:bodyPr spcFirstLastPara="1" wrap="square" lIns="91425" tIns="91425" rIns="91425" bIns="91425" anchor="ctr" anchorCtr="0">
                            <a:noAutofit/>
                          </wps:bodyPr>
                        </wps:wsp>
                        <wps:wsp>
                          <wps:cNvPr id="8" name="Rechthoek 8"/>
                          <wps:cNvSpPr/>
                          <wps:spPr>
                            <a:xfrm>
                              <a:off x="1097971" y="1144012"/>
                              <a:ext cx="9144" cy="9144"/>
                            </a:xfrm>
                            <a:prstGeom prst="rect">
                              <a:avLst/>
                            </a:prstGeom>
                            <a:noFill/>
                            <a:ln>
                              <a:noFill/>
                            </a:ln>
                          </wps:spPr>
                          <wps:txbx>
                            <w:txbxContent>
                              <w:p w:rsidR="002B342A" w:rsidRDefault="002B342A">
                                <w:pPr>
                                  <w:spacing w:line="275" w:lineRule="auto"/>
                                  <w:textDirection w:val="btLr"/>
                                </w:pPr>
                              </w:p>
                            </w:txbxContent>
                          </wps:txbx>
                          <wps:bodyPr spcFirstLastPara="1" wrap="square" lIns="36575" tIns="36575" rIns="36575" bIns="36575"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-439418</wp:posOffset>
                </wp:positionH>
                <wp:positionV relativeFrom="page">
                  <wp:posOffset>9037955</wp:posOffset>
                </wp:positionV>
                <wp:extent cx="6645275" cy="1183640"/>
                <wp:effectExtent b="0" l="0" r="0" t="0"/>
                <wp:wrapNone/>
                <wp:docPr id="1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645275" cy="1183640"/>
                        </a:xfrm>
                        <a:prstGeom prst="rect"/>
                        <a:ln/>
                      </pic:spPr>
                    </pic:pic>
                  </a:graphicData>
                </a:graphic>
              </wp:anchor>
            </w:drawing>
          </mc:Fallback>
        </mc:AlternateContent>
      </w:r>
    </w:p>
    <w:sectPr w:rsidR="002B342A">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2090">
      <w:pPr>
        <w:spacing w:after="0" w:line="240" w:lineRule="auto"/>
      </w:pPr>
      <w:r>
        <w:separator/>
      </w:r>
    </w:p>
  </w:endnote>
  <w:endnote w:type="continuationSeparator" w:id="0">
    <w:p w:rsidR="00000000" w:rsidRDefault="002A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panose1 w:val="00000000000000000000"/>
    <w:charset w:val="00"/>
    <w:family w:val="roman"/>
    <w:notTrueType/>
    <w:pitch w:val="default"/>
  </w:font>
  <w:font w:name="Caviar Dream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2A" w:rsidRDefault="002B342A">
    <w:pPr>
      <w:pBdr>
        <w:top w:val="nil"/>
        <w:left w:val="nil"/>
        <w:bottom w:val="nil"/>
        <w:right w:val="nil"/>
        <w:between w:val="nil"/>
      </w:pBdr>
      <w:tabs>
        <w:tab w:val="center" w:pos="4536"/>
        <w:tab w:val="right" w:pos="9072"/>
      </w:tabs>
      <w:spacing w:after="0" w:line="240" w:lineRule="auto"/>
      <w:rPr>
        <w:color w:val="000000"/>
      </w:rPr>
    </w:pPr>
  </w:p>
  <w:p w:rsidR="002B342A" w:rsidRDefault="002B342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2090">
      <w:pPr>
        <w:spacing w:after="0" w:line="240" w:lineRule="auto"/>
      </w:pPr>
      <w:r>
        <w:separator/>
      </w:r>
    </w:p>
  </w:footnote>
  <w:footnote w:type="continuationSeparator" w:id="0">
    <w:p w:rsidR="00000000" w:rsidRDefault="002A2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2A"/>
    <w:rsid w:val="001E5327"/>
    <w:rsid w:val="002A2090"/>
    <w:rsid w:val="002B3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D91C3-41AE-44B5-B27E-8CC6D73E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Koptekst">
    <w:name w:val="header"/>
    <w:basedOn w:val="Standaard"/>
    <w:link w:val="KoptekstChar"/>
    <w:uiPriority w:val="99"/>
    <w:unhideWhenUsed/>
    <w:rsid w:val="006549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49D3"/>
  </w:style>
  <w:style w:type="paragraph" w:styleId="Voettekst">
    <w:name w:val="footer"/>
    <w:basedOn w:val="Standaard"/>
    <w:link w:val="VoettekstChar"/>
    <w:uiPriority w:val="99"/>
    <w:unhideWhenUsed/>
    <w:rsid w:val="006549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49D3"/>
  </w:style>
  <w:style w:type="character" w:styleId="Hyperlink">
    <w:name w:val="Hyperlink"/>
    <w:basedOn w:val="Standaardalinea-lettertype"/>
    <w:uiPriority w:val="99"/>
    <w:unhideWhenUsed/>
    <w:rsid w:val="00287263"/>
    <w:rPr>
      <w:color w:val="0000FF" w:themeColor="hyperlink"/>
      <w:u w:val="single"/>
    </w:rPr>
  </w:style>
  <w:style w:type="paragraph" w:styleId="Ballontekst">
    <w:name w:val="Balloon Text"/>
    <w:basedOn w:val="Standaard"/>
    <w:link w:val="BallontekstChar"/>
    <w:uiPriority w:val="99"/>
    <w:semiHidden/>
    <w:unhideWhenUsed/>
    <w:rsid w:val="00D11F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1FB5"/>
    <w:rPr>
      <w:rFonts w:ascii="Segoe UI" w:hAnsi="Segoe UI" w:cs="Segoe UI"/>
      <w:sz w:val="18"/>
      <w:szCs w:val="18"/>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8H9H9z3J+lbU7CK5EZd7ETIRhg==">AMUW2mVHP9WHY3SVJ1b3O5CoKL4DO/uoSICo4zdteWAbw6XoeGew27TPwTnMuOrn8HwlMqukbkUmF5qei0gM9EP9FOYcp3x8ly4Vna2QnZPpwlne0tTQJ6WkxYG0h7JDbYc8IC9T8ESp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Van Hoever</dc:creator>
  <cp:lastModifiedBy>Kim Van Hoever</cp:lastModifiedBy>
  <cp:revision>2</cp:revision>
  <dcterms:created xsi:type="dcterms:W3CDTF">2020-08-20T05:25:00Z</dcterms:created>
  <dcterms:modified xsi:type="dcterms:W3CDTF">2020-08-20T05:25:00Z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0x0101007C269C3142B1FC44AFACF2DA5D472DDB</vt:lpwstr>
  </property>
</Properties>
</file>